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4" w:rsidRPr="0025038A" w:rsidRDefault="002766F4" w:rsidP="002766F4">
      <w:pPr>
        <w:shd w:val="clear" w:color="auto" w:fill="BFBFBF"/>
        <w:ind w:right="5812" w:hanging="142"/>
        <w:jc w:val="both"/>
        <w:rPr>
          <w:rFonts w:cs="Calibri"/>
          <w:b/>
          <w:lang w:val="es-ES"/>
        </w:rPr>
      </w:pPr>
      <w:r w:rsidRPr="0025038A">
        <w:rPr>
          <w:rFonts w:cs="Calibri"/>
          <w:b/>
          <w:lang w:val="es-ES"/>
        </w:rPr>
        <w:t xml:space="preserve">ANEXO </w:t>
      </w:r>
      <w:r w:rsidR="00E213B8" w:rsidRPr="0025038A">
        <w:rPr>
          <w:rFonts w:cs="Calibri"/>
          <w:b/>
          <w:lang w:val="es-ES"/>
        </w:rPr>
        <w:t>V -  MODALIDAD B</w:t>
      </w:r>
    </w:p>
    <w:p w:rsidR="002766F4" w:rsidRPr="00B51916" w:rsidRDefault="002766F4" w:rsidP="0025038A">
      <w:pPr>
        <w:spacing w:line="360" w:lineRule="auto"/>
        <w:ind w:left="-142" w:right="-142"/>
        <w:jc w:val="both"/>
        <w:rPr>
          <w:rFonts w:asciiTheme="minorHAnsi" w:hAnsiTheme="minorHAnsi"/>
          <w:b/>
          <w:lang w:val="es-ES"/>
        </w:rPr>
      </w:pPr>
      <w:r w:rsidRPr="00B51916">
        <w:rPr>
          <w:rFonts w:asciiTheme="minorHAnsi" w:hAnsiTheme="minorHAnsi"/>
          <w:b/>
          <w:lang w:val="es-ES"/>
        </w:rPr>
        <w:t>CUESTIONARIO DE EVALUACIÓN DE SATISFACCIÓN PARA CENTROS PENITENCIARIOS DE CASTILLA LA MANCHA EN LOS QUE SE DESARROLLAN PROGRAMAS DE INTERVENCIÓN CON DROGODEPENDIENTES</w:t>
      </w:r>
    </w:p>
    <w:p w:rsidR="002766F4" w:rsidRPr="00B51916" w:rsidRDefault="002766F4" w:rsidP="002766F4">
      <w:pPr>
        <w:jc w:val="center"/>
        <w:rPr>
          <w:rFonts w:asciiTheme="minorHAnsi" w:hAnsiTheme="minorHAnsi"/>
          <w:b/>
          <w:sz w:val="20"/>
          <w:szCs w:val="18"/>
          <w:lang w:val="es-ES"/>
        </w:rPr>
      </w:pPr>
    </w:p>
    <w:p w:rsidR="002766F4" w:rsidRPr="00ED29BD" w:rsidRDefault="002766F4" w:rsidP="002503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>Este cuestionario tiene como objetivo recoger sus opiniones sobre algunos aspectos técnicos del programa de intervención desarrollado en el Centro que usted trabaja.</w:t>
      </w:r>
    </w:p>
    <w:p w:rsidR="002766F4" w:rsidRPr="00ED29BD" w:rsidRDefault="002766F4" w:rsidP="002503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Todas  las  opiniones  son 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confidenciales</w:t>
      </w:r>
      <w:r w:rsidRPr="00ED29BD">
        <w:rPr>
          <w:rFonts w:asciiTheme="minorHAnsi" w:hAnsiTheme="minorHAnsi" w:cs="Arial"/>
          <w:sz w:val="20"/>
          <w:szCs w:val="18"/>
          <w:lang w:val="es-ES"/>
        </w:rPr>
        <w:t>. Es m</w:t>
      </w:r>
      <w:bookmarkStart w:id="0" w:name="_GoBack"/>
      <w:bookmarkEnd w:id="0"/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uy importante responder con </w:t>
      </w: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sinceridad</w:t>
      </w:r>
      <w:r>
        <w:rPr>
          <w:rFonts w:asciiTheme="minorHAnsi" w:hAnsiTheme="minorHAnsi" w:cs="Arial"/>
          <w:sz w:val="20"/>
          <w:szCs w:val="18"/>
          <w:lang w:val="es-ES"/>
        </w:rPr>
        <w:t>.</w:t>
      </w:r>
    </w:p>
    <w:p w:rsidR="002766F4" w:rsidRPr="00B51916" w:rsidRDefault="002766F4" w:rsidP="0025038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ED29BD">
        <w:rPr>
          <w:rFonts w:asciiTheme="minorHAnsi" w:hAnsiTheme="minorHAnsi" w:cs="Arial"/>
          <w:b/>
          <w:sz w:val="20"/>
          <w:szCs w:val="18"/>
          <w:lang w:val="es-ES"/>
        </w:rPr>
        <w:t>Su  colaboración  resulta  especialmente  valiosa</w:t>
      </w:r>
    </w:p>
    <w:p w:rsidR="002766F4" w:rsidRPr="00824BB1" w:rsidRDefault="002766F4" w:rsidP="0025038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  <w:lang w:val="es-ES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INSTRUCCIONES: Rodear con un círculo el número de la respuesta que se considere más adecuada. Si se desconoce la respuesta o ninguna de las que </w:t>
      </w:r>
      <w:r w:rsidR="00824BB1">
        <w:rPr>
          <w:rFonts w:asciiTheme="minorHAnsi" w:hAnsiTheme="minorHAnsi" w:cs="Arial"/>
          <w:b/>
          <w:sz w:val="18"/>
          <w:szCs w:val="18"/>
          <w:lang w:val="es-ES"/>
        </w:rPr>
        <w:t>existe expresa la opinión, rodee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 </w:t>
      </w:r>
      <w:r w:rsidRPr="00824BB1">
        <w:rPr>
          <w:rFonts w:asciiTheme="minorHAnsi" w:hAnsiTheme="minorHAnsi" w:cs="Arial"/>
          <w:b/>
          <w:sz w:val="18"/>
          <w:szCs w:val="18"/>
          <w:lang w:val="es-ES"/>
        </w:rPr>
        <w:t>Ejemplos:</w:t>
      </w:r>
    </w:p>
    <w:p w:rsidR="002766F4" w:rsidRPr="00824BB1" w:rsidRDefault="002766F4" w:rsidP="002766F4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  <w:lang w:val="es-ES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2766F4" w:rsidRPr="00B51916" w:rsidTr="009D1B53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2766F4" w:rsidRPr="00824BB1" w:rsidRDefault="002766F4" w:rsidP="009D1B53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s-ES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2766F4" w:rsidRPr="00B51916" w:rsidTr="009D1B53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25038A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29" style="position:absolute;flip:y;z-index:251663360;mso-position-horizontal-relative:text;mso-position-vertical-relative:text" from="120.7pt,18.9pt" to="205.95pt,18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5038A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12.05pt;margin-top:-5.85pt;width:30.1pt;height:23.6pt;z-index:-251652096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25038A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3" style="position:absolute;flip:y;z-index:251667456;mso-position-horizontal-relative:text;mso-position-vertical-relative:text" from="120.7pt,13.1pt" to="315.15pt,13.1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5038A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1" style="position:absolute;left:0;text-align:left;margin-left:12.35pt;margin-top:-4.45pt;width:33.1pt;height:19.1pt;z-index:-251651072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2766F4" w:rsidRPr="00B51916" w:rsidTr="009D1B53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766F4" w:rsidRPr="00B51916" w:rsidRDefault="0025038A" w:rsidP="009D1B53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34" style="position:absolute;flip:y;z-index:251668480;mso-position-horizontal-relative:text;mso-position-vertical-relative:text" from="121.2pt,21.9pt" to="421.95pt,21.9pt">
                  <v:stroke endarrow="block"/>
                </v:line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766F4" w:rsidRPr="00B51916" w:rsidRDefault="002766F4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766F4" w:rsidRPr="00B51916" w:rsidRDefault="0025038A" w:rsidP="009D1B5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32" style="position:absolute;left:0;text-align:left;margin-left:-.25pt;margin-top:-4.15pt;width:34.7pt;height:19.75pt;z-index:-251650048;mso-position-horizontal-relative:text;mso-position-vertical-relative:text"/>
              </w:pict>
            </w:r>
            <w:r w:rsidR="002766F4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2766F4" w:rsidRPr="00F4653D" w:rsidRDefault="002766F4" w:rsidP="002766F4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Trebuchet MS" w:hAnsi="Trebuchet MS" w:cs="Arial"/>
          <w:b/>
          <w:sz w:val="18"/>
          <w:szCs w:val="18"/>
          <w:highlight w:val="yellow"/>
        </w:rPr>
      </w:pPr>
    </w:p>
    <w:p w:rsidR="002766F4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Pr="00F4653D" w:rsidRDefault="002766F4" w:rsidP="002766F4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2766F4" w:rsidRDefault="002766F4" w:rsidP="002766F4">
      <w:pPr>
        <w:shd w:val="clear" w:color="auto" w:fill="D9D9D9" w:themeFill="background1" w:themeFillShade="D9"/>
        <w:ind w:right="-142"/>
        <w:jc w:val="both"/>
        <w:rPr>
          <w:rFonts w:ascii="Trebuchet MS" w:hAnsi="Trebuchet MS" w:cs="Calibri"/>
          <w:i/>
          <w:sz w:val="16"/>
          <w:szCs w:val="18"/>
          <w:lang w:val="es-ES"/>
        </w:rPr>
      </w:pP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>Ley Orgánica 15/1999 de 13 de Diciembre de Protección de Datos de Carácter Personal y el Reglamento que la desarrolla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2766F4" w:rsidRPr="00B9533B" w:rsidRDefault="002766F4" w:rsidP="002766F4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2766F4" w:rsidRDefault="002766F4" w:rsidP="002766F4">
      <w:pPr>
        <w:spacing w:after="0" w:line="240" w:lineRule="auto"/>
        <w:rPr>
          <w:rFonts w:ascii="Trebuchet MS" w:hAnsi="Trebuchet MS"/>
          <w:b/>
          <w:sz w:val="18"/>
          <w:szCs w:val="18"/>
          <w:lang w:val="es-ES"/>
        </w:rPr>
      </w:pPr>
      <w:r>
        <w:rPr>
          <w:rFonts w:ascii="Trebuchet MS" w:hAnsi="Trebuchet MS"/>
          <w:b/>
          <w:sz w:val="18"/>
          <w:szCs w:val="18"/>
          <w:lang w:val="es-ES"/>
        </w:rPr>
        <w:br w:type="page"/>
      </w:r>
    </w:p>
    <w:p w:rsidR="00E213B8" w:rsidRDefault="00E213B8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 xml:space="preserve">CENTRO PENITENCIARIO: </w:t>
      </w:r>
    </w:p>
    <w:p w:rsidR="002766F4" w:rsidRDefault="0025038A" w:rsidP="002766F4">
      <w:pPr>
        <w:rPr>
          <w:rFonts w:asciiTheme="minorHAnsi" w:hAnsiTheme="minorHAnsi"/>
          <w:b/>
          <w:sz w:val="20"/>
          <w:szCs w:val="20"/>
          <w:lang w:val="es-ES"/>
        </w:rPr>
      </w:pPr>
      <w:r>
        <w:rPr>
          <w:rFonts w:asciiTheme="minorHAnsi" w:hAnsiTheme="minorHAnsi"/>
          <w:b/>
          <w:noProof/>
          <w:sz w:val="20"/>
          <w:szCs w:val="20"/>
        </w:rPr>
        <w:pict>
          <v:rect id="_x0000_s1035" style="position:absolute;margin-left:122.95pt;margin-top:.5pt;width:327.5pt;height:16.2pt;z-index:251669504"/>
        </w:pict>
      </w:r>
      <w:r w:rsidR="002766F4" w:rsidRPr="001829A9">
        <w:rPr>
          <w:rFonts w:asciiTheme="minorHAnsi" w:hAnsiTheme="minorHAnsi"/>
          <w:b/>
          <w:sz w:val="20"/>
          <w:szCs w:val="20"/>
          <w:lang w:val="es-ES"/>
        </w:rPr>
        <w:t xml:space="preserve">TIPOLOGÍA DE PROGRAMA </w:t>
      </w:r>
    </w:p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Tablaconcuadrcula"/>
        <w:tblW w:w="5463" w:type="pct"/>
        <w:jc w:val="center"/>
        <w:tblLook w:val="04A0" w:firstRow="1" w:lastRow="0" w:firstColumn="1" w:lastColumn="0" w:noHBand="0" w:noVBand="1"/>
      </w:tblPr>
      <w:tblGrid>
        <w:gridCol w:w="2408"/>
        <w:gridCol w:w="1056"/>
        <w:gridCol w:w="1056"/>
        <w:gridCol w:w="1459"/>
        <w:gridCol w:w="1212"/>
        <w:gridCol w:w="1212"/>
        <w:gridCol w:w="1281"/>
      </w:tblGrid>
      <w:tr w:rsidR="002766F4" w:rsidRPr="00404655" w:rsidTr="009D1B53">
        <w:trPr>
          <w:trHeight w:val="345"/>
          <w:jc w:val="center"/>
        </w:trPr>
        <w:tc>
          <w:tcPr>
            <w:tcW w:w="1261" w:type="pct"/>
            <w:vMerge w:val="restart"/>
            <w:vAlign w:val="center"/>
          </w:tcPr>
          <w:p w:rsidR="002766F4" w:rsidRPr="00404655" w:rsidRDefault="002766F4" w:rsidP="009D1B5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404655">
              <w:rPr>
                <w:lang w:val="es-ES"/>
              </w:rPr>
              <w:t xml:space="preserve">1. En general </w:t>
            </w:r>
            <w:r w:rsidRPr="00404655">
              <w:rPr>
                <w:b/>
                <w:lang w:val="es-ES"/>
              </w:rPr>
              <w:t>cómo está de satisfecho con el programa de intervención desarrollado en El CCPP?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satisfecho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satisfecho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Ni satisfecho Ni insatisfecho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Bastante insatisfecho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Muy insatisfecho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  <w:rPr>
                <w:b/>
              </w:rPr>
            </w:pPr>
            <w:r w:rsidRPr="00404655">
              <w:rPr>
                <w:b/>
              </w:rPr>
              <w:t>No sabe /      No contesta</w:t>
            </w:r>
          </w:p>
        </w:tc>
      </w:tr>
      <w:tr w:rsidR="002766F4" w:rsidRPr="00404655" w:rsidTr="009D1B53">
        <w:trPr>
          <w:trHeight w:val="295"/>
          <w:jc w:val="center"/>
        </w:trPr>
        <w:tc>
          <w:tcPr>
            <w:tcW w:w="1261" w:type="pct"/>
            <w:vMerge/>
            <w:vAlign w:val="center"/>
          </w:tcPr>
          <w:p w:rsidR="002766F4" w:rsidRPr="00404655" w:rsidRDefault="002766F4" w:rsidP="009D1B53">
            <w:pPr>
              <w:jc w:val="center"/>
            </w:pP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5</w:t>
            </w:r>
          </w:p>
        </w:tc>
        <w:tc>
          <w:tcPr>
            <w:tcW w:w="545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4</w:t>
            </w:r>
          </w:p>
        </w:tc>
        <w:tc>
          <w:tcPr>
            <w:tcW w:w="771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3</w:t>
            </w:r>
          </w:p>
        </w:tc>
        <w:tc>
          <w:tcPr>
            <w:tcW w:w="572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2</w:t>
            </w:r>
          </w:p>
        </w:tc>
        <w:tc>
          <w:tcPr>
            <w:tcW w:w="626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1</w:t>
            </w:r>
          </w:p>
        </w:tc>
        <w:tc>
          <w:tcPr>
            <w:tcW w:w="679" w:type="pct"/>
            <w:vAlign w:val="center"/>
          </w:tcPr>
          <w:p w:rsidR="002766F4" w:rsidRPr="00404655" w:rsidRDefault="002766F4" w:rsidP="009D1B53">
            <w:pPr>
              <w:jc w:val="center"/>
            </w:pPr>
            <w:r w:rsidRPr="00404655">
              <w:t>9</w:t>
            </w:r>
          </w:p>
        </w:tc>
      </w:tr>
    </w:tbl>
    <w:p w:rsidR="002766F4" w:rsidRPr="00CA39A3" w:rsidRDefault="002766F4" w:rsidP="002766F4">
      <w:pPr>
        <w:rPr>
          <w:rFonts w:asciiTheme="minorHAnsi" w:hAnsiTheme="minorHAnsi"/>
          <w:b/>
          <w:sz w:val="16"/>
          <w:szCs w:val="16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Valore su grado de satisfacción con los siguientes aspectos sobre</w:t>
      </w:r>
      <w:r w:rsidRPr="001829A9">
        <w:rPr>
          <w:rFonts w:asciiTheme="minorHAnsi" w:hAnsiTheme="minorHAnsi"/>
          <w:b/>
          <w:sz w:val="20"/>
          <w:szCs w:val="20"/>
          <w:u w:val="single"/>
          <w:lang w:val="es-ES"/>
        </w:rPr>
        <w:t xml:space="preserve"> los profesionales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:</w:t>
      </w:r>
    </w:p>
    <w:tbl>
      <w:tblPr>
        <w:tblStyle w:val="Sombreadoclaro-nfasis1"/>
        <w:tblW w:w="9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089"/>
        <w:gridCol w:w="1089"/>
        <w:gridCol w:w="1513"/>
        <w:gridCol w:w="1254"/>
        <w:gridCol w:w="1254"/>
        <w:gridCol w:w="1254"/>
      </w:tblGrid>
      <w:tr w:rsidR="002766F4" w:rsidRPr="00404655" w:rsidTr="009D1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1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1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4655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04655">
              <w:rPr>
                <w:color w:val="auto"/>
                <w:sz w:val="20"/>
                <w:szCs w:val="20"/>
              </w:rPr>
              <w:t>No sabe /      No contesta</w:t>
            </w:r>
          </w:p>
        </w:tc>
      </w:tr>
      <w:tr w:rsidR="002766F4" w:rsidRPr="00404655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P2. Configuración de los equipos de profesionales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shd w:val="clear" w:color="auto" w:fill="FFFFFF" w:themeFill="background1"/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P3. Elaboración de documentos técnicos, e informes.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2766F4" w:rsidRPr="00404655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404655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left w:val="none" w:sz="0" w:space="0" w:color="auto"/>
              <w:right w:val="none" w:sz="0" w:space="0" w:color="auto"/>
            </w:tcBorders>
          </w:tcPr>
          <w:p w:rsidR="002766F4" w:rsidRPr="00404655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404655">
              <w:rPr>
                <w:b w:val="0"/>
                <w:color w:val="auto"/>
                <w:sz w:val="20"/>
                <w:szCs w:val="20"/>
                <w:lang w:val="es-ES"/>
              </w:rPr>
              <w:t>P4. Integración de los profesionales en el funcionamiento del CCPP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404655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04655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Pensando ahora en la organización del Programa, valore los siguientes aspectos:</w:t>
      </w:r>
    </w:p>
    <w:tbl>
      <w:tblPr>
        <w:tblStyle w:val="Sombreadoclaro-nfasis1"/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57"/>
        <w:gridCol w:w="1092"/>
        <w:gridCol w:w="1539"/>
        <w:gridCol w:w="1257"/>
        <w:gridCol w:w="1259"/>
        <w:gridCol w:w="1257"/>
      </w:tblGrid>
      <w:tr w:rsidR="002766F4" w:rsidRPr="00940022" w:rsidTr="009D1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66F4" w:rsidRPr="007A2672" w:rsidRDefault="002766F4" w:rsidP="009D1B53">
            <w:pPr>
              <w:rPr>
                <w:rFonts w:ascii="Trebuchet MS" w:hAnsi="Trebuchet MS"/>
                <w:b w:val="0"/>
                <w:color w:val="auto"/>
                <w:sz w:val="16"/>
                <w:szCs w:val="18"/>
                <w:lang w:val="es-ES"/>
              </w:rPr>
            </w:pPr>
          </w:p>
        </w:tc>
        <w:tc>
          <w:tcPr>
            <w:tcW w:w="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satisfecho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satisfecho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 xml:space="preserve">Ni satisfecho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940022">
              <w:rPr>
                <w:color w:val="auto"/>
                <w:sz w:val="20"/>
                <w:szCs w:val="20"/>
              </w:rPr>
              <w:t>Ni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Bastante insatisfecho</w:t>
            </w:r>
          </w:p>
        </w:tc>
        <w:tc>
          <w:tcPr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Muy insatisfecho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766F4" w:rsidRPr="00940022" w:rsidRDefault="002766F4" w:rsidP="009D1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40022">
              <w:rPr>
                <w:color w:val="auto"/>
                <w:sz w:val="20"/>
                <w:szCs w:val="20"/>
              </w:rPr>
              <w:t>No sabe / No contesta</w:t>
            </w:r>
          </w:p>
        </w:tc>
      </w:tr>
      <w:tr w:rsidR="002766F4" w:rsidRPr="00C318EB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P5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Los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horarios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en los que se presta la atención.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shd w:val="clear" w:color="auto" w:fill="FFFFFF" w:themeFill="background1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b w:val="0"/>
                <w:color w:val="auto"/>
                <w:sz w:val="20"/>
                <w:szCs w:val="20"/>
                <w:lang w:val="es-ES"/>
              </w:rPr>
              <w:t>P6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. Las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que se realizan </w:t>
            </w:r>
            <w:r w:rsidRPr="002B7AE6">
              <w:rPr>
                <w:color w:val="auto"/>
                <w:sz w:val="20"/>
                <w:szCs w:val="20"/>
                <w:lang w:val="es-ES"/>
              </w:rPr>
              <w:t>dentro del programa.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C318EB" w:rsidTr="009D1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left w:val="none" w:sz="0" w:space="0" w:color="auto"/>
              <w:right w:val="none" w:sz="0" w:space="0" w:color="auto"/>
            </w:tcBorders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7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>. La atención profesional  que se presta dentro del Programa</w:t>
            </w:r>
          </w:p>
        </w:tc>
        <w:tc>
          <w:tcPr>
            <w:tcW w:w="54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66F4" w:rsidRPr="001829A9" w:rsidRDefault="002766F4" w:rsidP="009D1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2766F4" w:rsidRPr="00221C32" w:rsidTr="009D1B5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</w:tcPr>
          <w:p w:rsidR="002766F4" w:rsidRPr="002B7AE6" w:rsidRDefault="002766F4" w:rsidP="009D1B53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P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8</w:t>
            </w:r>
            <w:r w:rsidRPr="00BE0112">
              <w:rPr>
                <w:b w:val="0"/>
                <w:color w:val="auto"/>
                <w:sz w:val="20"/>
                <w:szCs w:val="20"/>
                <w:lang w:val="es-ES"/>
              </w:rPr>
              <w:t>.</w:t>
            </w:r>
            <w:r w:rsidRPr="002B7AE6">
              <w:rPr>
                <w:b w:val="0"/>
                <w:color w:val="auto"/>
                <w:sz w:val="20"/>
                <w:szCs w:val="20"/>
                <w:lang w:val="es-ES"/>
              </w:rPr>
              <w:t xml:space="preserve"> Adecuación del programa a las necesidades de intervención</w:t>
            </w:r>
          </w:p>
        </w:tc>
        <w:tc>
          <w:tcPr>
            <w:tcW w:w="540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8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42" w:type="pct"/>
            <w:vAlign w:val="center"/>
          </w:tcPr>
          <w:p w:rsidR="002766F4" w:rsidRPr="001829A9" w:rsidRDefault="002766F4" w:rsidP="009D1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829A9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2766F4" w:rsidRPr="001829A9" w:rsidRDefault="002766F4" w:rsidP="002766F4">
      <w:pPr>
        <w:rPr>
          <w:rFonts w:asciiTheme="minorHAnsi" w:hAnsiTheme="minorHAnsi"/>
          <w:sz w:val="20"/>
          <w:szCs w:val="20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1829A9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P9</w:t>
      </w:r>
      <w:r w:rsidRPr="001829A9">
        <w:rPr>
          <w:rFonts w:asciiTheme="minorHAnsi" w:hAnsiTheme="minorHAnsi"/>
          <w:sz w:val="20"/>
          <w:szCs w:val="20"/>
          <w:lang w:val="es-ES"/>
        </w:rPr>
        <w:t>.</w:t>
      </w:r>
      <w:r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Para finalizar, ¿tiene alguna </w:t>
      </w:r>
      <w:r w:rsidRPr="001829A9">
        <w:rPr>
          <w:rFonts w:asciiTheme="minorHAnsi" w:hAnsiTheme="minorHAnsi"/>
          <w:b/>
          <w:sz w:val="20"/>
          <w:szCs w:val="20"/>
          <w:lang w:val="es-ES"/>
        </w:rPr>
        <w:t>sugerencia</w:t>
      </w:r>
      <w:r w:rsidRPr="001829A9">
        <w:rPr>
          <w:rFonts w:asciiTheme="minorHAnsi" w:hAnsiTheme="minorHAnsi"/>
          <w:sz w:val="20"/>
          <w:szCs w:val="20"/>
          <w:lang w:val="es-ES"/>
        </w:rPr>
        <w:t xml:space="preserve"> que nos ayude a mejorar nuestro trabajo?</w:t>
      </w:r>
    </w:p>
    <w:p w:rsidR="002766F4" w:rsidRPr="001829A9" w:rsidRDefault="0025038A" w:rsidP="002766F4">
      <w:pPr>
        <w:rPr>
          <w:rFonts w:asciiTheme="minorHAnsi" w:hAnsiTheme="minorHAnsi"/>
          <w:b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8pt;margin-top:10.2pt;width:461.25pt;height:151.75pt;z-index:251673600;mso-width-relative:margin;mso-height-relative:margin">
            <v:textbox>
              <w:txbxContent>
                <w:p w:rsidR="002766F4" w:rsidRPr="00BE0112" w:rsidRDefault="002766F4" w:rsidP="002766F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766F4" w:rsidRPr="001829A9" w:rsidRDefault="002766F4" w:rsidP="002766F4">
      <w:pPr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Pr="001829A9" w:rsidRDefault="002766F4" w:rsidP="002766F4">
      <w:pPr>
        <w:ind w:left="180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ANEXO V-B. MODALIDAD B</w:t>
      </w:r>
    </w:p>
    <w:p w:rsidR="002766F4" w:rsidRPr="001829A9" w:rsidRDefault="002766F4" w:rsidP="002766F4">
      <w:pPr>
        <w:ind w:left="180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1829A9">
        <w:rPr>
          <w:rFonts w:asciiTheme="minorHAnsi" w:hAnsiTheme="minorHAnsi"/>
          <w:b/>
          <w:sz w:val="20"/>
          <w:szCs w:val="20"/>
          <w:lang w:val="es-ES"/>
        </w:rPr>
        <w:t>CUESTIONARIO DE EVALUACIÓN DE SATISFACCIÓN PARA DE CENTROS PENITENCIARIOS DE CASTILLA LA MANCHA EN LOS QUE SE DESARROLLAN PROGRAMAS DE INTERVENCIÓN CON DROGODEPENDIENTES</w:t>
      </w:r>
    </w:p>
    <w:p w:rsidR="002766F4" w:rsidRPr="001829A9" w:rsidRDefault="002766F4" w:rsidP="002766F4">
      <w:pPr>
        <w:jc w:val="center"/>
        <w:rPr>
          <w:rFonts w:asciiTheme="minorHAnsi" w:hAnsiTheme="minorHAnsi"/>
          <w:b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Default="002766F4" w:rsidP="002766F4">
      <w:pPr>
        <w:rPr>
          <w:rFonts w:asciiTheme="minorHAnsi" w:hAnsiTheme="minorHAnsi"/>
          <w:sz w:val="20"/>
          <w:szCs w:val="20"/>
          <w:lang w:val="es-ES"/>
        </w:rPr>
      </w:pP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YA HEMOS TERMINADO.</w:t>
      </w:r>
    </w:p>
    <w:p w:rsidR="002766F4" w:rsidRPr="007E412A" w:rsidRDefault="002766F4" w:rsidP="002766F4">
      <w:pPr>
        <w:jc w:val="center"/>
        <w:rPr>
          <w:rFonts w:ascii="Trebuchet MS" w:hAnsi="Trebuchet MS"/>
          <w:b/>
          <w:sz w:val="18"/>
          <w:szCs w:val="18"/>
          <w:lang w:val="es-ES"/>
        </w:rPr>
      </w:pPr>
      <w:r w:rsidRPr="007E412A">
        <w:rPr>
          <w:rFonts w:ascii="Trebuchet MS" w:hAnsi="Trebuchet MS"/>
          <w:b/>
          <w:sz w:val="18"/>
          <w:szCs w:val="18"/>
          <w:lang w:val="es-ES"/>
        </w:rPr>
        <w:t>M</w:t>
      </w:r>
      <w:r>
        <w:rPr>
          <w:rFonts w:ascii="Trebuchet MS" w:hAnsi="Trebuchet MS"/>
          <w:b/>
          <w:sz w:val="18"/>
          <w:szCs w:val="18"/>
          <w:lang w:val="es-ES"/>
        </w:rPr>
        <w:t>UCHAS GRACIAS POR TU COLABORACIÓ</w:t>
      </w:r>
      <w:r w:rsidRPr="007E412A">
        <w:rPr>
          <w:rFonts w:ascii="Trebuchet MS" w:hAnsi="Trebuchet MS"/>
          <w:b/>
          <w:sz w:val="18"/>
          <w:szCs w:val="18"/>
          <w:lang w:val="es-ES"/>
        </w:rPr>
        <w:t>N</w:t>
      </w:r>
    </w:p>
    <w:sectPr w:rsidR="002766F4" w:rsidRPr="007E412A" w:rsidSect="008E4912">
      <w:footerReference w:type="default" r:id="rId8"/>
      <w:footerReference w:type="first" r:id="rId9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D8" w:rsidRDefault="00E407D8" w:rsidP="002766F4">
      <w:pPr>
        <w:spacing w:after="0" w:line="240" w:lineRule="auto"/>
      </w:pPr>
      <w:r>
        <w:separator/>
      </w:r>
    </w:p>
  </w:endnote>
  <w:end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19" w:rsidRPr="008C17B4" w:rsidRDefault="0025038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E407D8" w:rsidRPr="008C17B4">
      <w:rPr>
        <w:sz w:val="18"/>
        <w:szCs w:val="18"/>
      </w:rPr>
      <w:t xml:space="preserve">Página </w:t>
    </w:r>
    <w:r w:rsidR="002C293F"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PAGE</w:instrText>
    </w:r>
    <w:r w:rsidR="002C293F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2C293F" w:rsidRPr="008C17B4">
      <w:rPr>
        <w:b/>
        <w:sz w:val="18"/>
        <w:szCs w:val="18"/>
      </w:rPr>
      <w:fldChar w:fldCharType="end"/>
    </w:r>
    <w:r w:rsidR="00E407D8" w:rsidRPr="008C17B4">
      <w:rPr>
        <w:sz w:val="18"/>
        <w:szCs w:val="18"/>
      </w:rPr>
      <w:t xml:space="preserve"> de </w:t>
    </w:r>
    <w:r w:rsidR="002C293F" w:rsidRPr="008C17B4">
      <w:rPr>
        <w:b/>
        <w:sz w:val="18"/>
        <w:szCs w:val="18"/>
      </w:rPr>
      <w:fldChar w:fldCharType="begin"/>
    </w:r>
    <w:r w:rsidR="00E407D8" w:rsidRPr="008C17B4">
      <w:rPr>
        <w:b/>
        <w:sz w:val="18"/>
        <w:szCs w:val="18"/>
      </w:rPr>
      <w:instrText>NUMPAGES</w:instrText>
    </w:r>
    <w:r w:rsidR="002C293F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2C293F" w:rsidRPr="008C17B4">
      <w:rPr>
        <w:b/>
        <w:sz w:val="18"/>
        <w:szCs w:val="18"/>
      </w:rPr>
      <w:fldChar w:fldCharType="end"/>
    </w:r>
  </w:p>
  <w:p w:rsidR="00004319" w:rsidRDefault="002503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B2" w:rsidRPr="008C17B4" w:rsidRDefault="0025038A" w:rsidP="00EE6AB2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.85pt;margin-top:-2.55pt;width:437pt;height:0;z-index:251663360" o:connectortype="straight" strokecolor="#1f497d" strokeweight="1.5pt"/>
      </w:pict>
    </w:r>
    <w:r w:rsidR="00EE6AB2" w:rsidRPr="008C17B4">
      <w:rPr>
        <w:sz w:val="18"/>
        <w:szCs w:val="18"/>
      </w:rPr>
      <w:t xml:space="preserve">Página </w:t>
    </w:r>
    <w:r w:rsidR="002C293F"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PAGE</w:instrText>
    </w:r>
    <w:r w:rsidR="002C293F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2C293F" w:rsidRPr="008C17B4">
      <w:rPr>
        <w:b/>
        <w:sz w:val="18"/>
        <w:szCs w:val="18"/>
      </w:rPr>
      <w:fldChar w:fldCharType="end"/>
    </w:r>
    <w:r w:rsidR="00EE6AB2" w:rsidRPr="008C17B4">
      <w:rPr>
        <w:sz w:val="18"/>
        <w:szCs w:val="18"/>
      </w:rPr>
      <w:t xml:space="preserve"> de </w:t>
    </w:r>
    <w:r w:rsidR="002C293F" w:rsidRPr="008C17B4">
      <w:rPr>
        <w:b/>
        <w:sz w:val="18"/>
        <w:szCs w:val="18"/>
      </w:rPr>
      <w:fldChar w:fldCharType="begin"/>
    </w:r>
    <w:r w:rsidR="00EE6AB2" w:rsidRPr="008C17B4">
      <w:rPr>
        <w:b/>
        <w:sz w:val="18"/>
        <w:szCs w:val="18"/>
      </w:rPr>
      <w:instrText>NUMPAGES</w:instrText>
    </w:r>
    <w:r w:rsidR="002C293F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="002C293F" w:rsidRPr="008C17B4">
      <w:rPr>
        <w:b/>
        <w:sz w:val="18"/>
        <w:szCs w:val="18"/>
      </w:rPr>
      <w:fldChar w:fldCharType="end"/>
    </w:r>
  </w:p>
  <w:p w:rsidR="00EE6AB2" w:rsidRDefault="00EE6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D8" w:rsidRDefault="00E407D8" w:rsidP="002766F4">
      <w:pPr>
        <w:spacing w:after="0" w:line="240" w:lineRule="auto"/>
      </w:pPr>
      <w:r>
        <w:separator/>
      </w:r>
    </w:p>
  </w:footnote>
  <w:footnote w:type="continuationSeparator" w:id="0">
    <w:p w:rsidR="00E407D8" w:rsidRDefault="00E407D8" w:rsidP="0027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F4"/>
    <w:rsid w:val="00091A36"/>
    <w:rsid w:val="000B4A46"/>
    <w:rsid w:val="0025038A"/>
    <w:rsid w:val="002766F4"/>
    <w:rsid w:val="002C293F"/>
    <w:rsid w:val="0052690D"/>
    <w:rsid w:val="006442E0"/>
    <w:rsid w:val="00824BB1"/>
    <w:rsid w:val="00826A9F"/>
    <w:rsid w:val="00B859C4"/>
    <w:rsid w:val="00D8075C"/>
    <w:rsid w:val="00E213B8"/>
    <w:rsid w:val="00E407D8"/>
    <w:rsid w:val="00E40804"/>
    <w:rsid w:val="00E55F73"/>
    <w:rsid w:val="00E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4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2766F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7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66F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766F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F4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2766F4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6F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6F4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2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6F4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2766F4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766F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66F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6F4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2766F4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766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66F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766F4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2766F4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766F4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2766F4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2766F4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276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766F4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2766F4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76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F4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F4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2766F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palcazar</cp:lastModifiedBy>
  <cp:revision>6</cp:revision>
  <dcterms:created xsi:type="dcterms:W3CDTF">2015-03-12T15:25:00Z</dcterms:created>
  <dcterms:modified xsi:type="dcterms:W3CDTF">2016-03-23T07:37:00Z</dcterms:modified>
</cp:coreProperties>
</file>